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050B8" w14:textId="05A196FB" w:rsidR="008029DD" w:rsidRPr="008029DD" w:rsidRDefault="00E0495C" w:rsidP="008029DD">
      <w:pPr>
        <w:pBdr>
          <w:top w:val="nil"/>
          <w:left w:val="nil"/>
          <w:bottom w:val="nil"/>
          <w:right w:val="nil"/>
          <w:between w:val="nil"/>
        </w:pBdr>
        <w:rPr>
          <w:rFonts w:ascii="TH Sarabun PSK" w:eastAsia="TH Sarabun PSK" w:hAnsi="TH Sarabun PSK" w:cs="TH Sarabun 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hidden="0" allowOverlap="1" wp14:anchorId="5BCD8A54" wp14:editId="09553478">
                <wp:simplePos x="0" y="0"/>
                <wp:positionH relativeFrom="column">
                  <wp:posOffset>-616585</wp:posOffset>
                </wp:positionH>
                <wp:positionV relativeFrom="paragraph">
                  <wp:posOffset>-357505</wp:posOffset>
                </wp:positionV>
                <wp:extent cx="7864475" cy="1240790"/>
                <wp:effectExtent l="0" t="0" r="22225" b="16510"/>
                <wp:wrapNone/>
                <wp:docPr id="64" name="สี่เหลี่ยมผืนผ้า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4475" cy="124079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>
                          <a:solidFill>
                            <a:srgbClr val="4031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5E7CF7" w14:textId="34AD00A4" w:rsidR="00E0495C" w:rsidRDefault="00E0495C" w:rsidP="00E0495C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สรุปภาพรวมผลการใช้จ่ายงบประมาณของสถานีตำรวจภูธร</w:t>
                            </w:r>
                            <w:r w:rsidR="005019D1"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เมืองร้อยเอ็ด</w:t>
                            </w:r>
                          </w:p>
                          <w:p w14:paraId="6CFD4393" w14:textId="5FBB6FA0" w:rsidR="00E0495C" w:rsidRPr="00E0495C" w:rsidRDefault="00E0495C" w:rsidP="00E0495C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rFonts w:ascii="TH SarabunPSK" w:eastAsia="TH Sarabun 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H SarabunPSK" w:eastAsia="TH Sarabun 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ประจำปีงบประมาณ พ.ศ.2569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CD8A54" id="สี่เหลี่ยมผืนผ้า 64" o:spid="_x0000_s1026" style="position:absolute;margin-left:-48.55pt;margin-top:-28.15pt;width:619.25pt;height:97.7pt;z-index: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" fillcolor="#c00000" strokecolor="#403152" strokeweight="1pt">
                <v:stroke startarrowwidth="narrow" startarrowlength="short" endarrowwidth="narrow" endarrowlength="short"/>
                <v:textbox inset="2.53958mm,1.2694mm,2.53958mm,1.2694mm">
                  <w:txbxContent>
                    <w:p w14:paraId="205E7CF7" w14:textId="34AD00A4" w:rsidR="00E0495C" w:rsidRDefault="00E0495C" w:rsidP="00E0495C">
                      <w:pPr>
                        <w:spacing w:after="0" w:line="258" w:lineRule="auto"/>
                        <w:jc w:val="center"/>
                        <w:textDirection w:val="btLr"/>
                        <w:rPr>
                          <w:rFonts w:ascii="TH SarabunPSK" w:eastAsia="TH Sarabun 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สรุปภาพรวมผลการใช้จ่ายงบประมาณของสถานีตำรวจภูธร</w:t>
                      </w:r>
                      <w:r w:rsidR="005019D1"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เมืองร้อยเอ็ด</w:t>
                      </w:r>
                    </w:p>
                    <w:p w14:paraId="6CFD4393" w14:textId="5FBB6FA0" w:rsidR="00E0495C" w:rsidRPr="00E0495C" w:rsidRDefault="00E0495C" w:rsidP="00E0495C">
                      <w:pPr>
                        <w:spacing w:after="0" w:line="258" w:lineRule="auto"/>
                        <w:jc w:val="center"/>
                        <w:textDirection w:val="btLr"/>
                        <w:rPr>
                          <w:rFonts w:ascii="TH SarabunPSK" w:eastAsia="TH Sarabun 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r>
                        <w:rPr>
                          <w:rFonts w:ascii="TH SarabunPSK" w:eastAsia="TH Sarabun 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ประจำปีงบประมาณ พ.ศ.2569</w:t>
                      </w:r>
                    </w:p>
                  </w:txbxContent>
                </v:textbox>
              </v:rect>
            </w:pict>
          </mc:Fallback>
        </mc:AlternateContent>
      </w:r>
    </w:p>
    <w:p w14:paraId="05359111" w14:textId="77777777" w:rsidR="008029DD" w:rsidRDefault="008029DD" w:rsidP="008029DD">
      <w:pPr>
        <w:pStyle w:val="aa"/>
        <w:pBdr>
          <w:top w:val="nil"/>
          <w:left w:val="nil"/>
          <w:bottom w:val="nil"/>
          <w:right w:val="nil"/>
          <w:between w:val="nil"/>
        </w:pBdr>
        <w:rPr>
          <w:rFonts w:ascii="TH Sarabun PSK" w:eastAsia="TH Sarabun PSK" w:hAnsi="TH Sarabun PSK" w:cs="TH Sarabun PSK"/>
          <w:sz w:val="32"/>
          <w:szCs w:val="32"/>
        </w:rPr>
      </w:pPr>
    </w:p>
    <w:p w14:paraId="730AF411" w14:textId="5274FBBC" w:rsidR="00706C83" w:rsidRDefault="005F529F">
      <w:pPr>
        <w:rPr>
          <w:rFonts w:ascii="TH Sarabun PSK" w:eastAsia="TH Sarabun PSK" w:hAnsi="TH Sarabun PSK" w:cs="TH Sarabun PSK"/>
          <w:sz w:val="32"/>
          <w:szCs w:val="32"/>
        </w:rPr>
      </w:pPr>
      <w:r>
        <w:rPr>
          <w:rFonts w:ascii="TH SarabunPSK" w:eastAsia="TH Sarabun PSK" w:hAnsi="TH SarabunPSK" w:cs="TH SarabunPSK"/>
          <w:noProof/>
          <w:sz w:val="24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8A58A2E" wp14:editId="4B15611A">
                <wp:simplePos x="0" y="0"/>
                <wp:positionH relativeFrom="column">
                  <wp:posOffset>4974590</wp:posOffset>
                </wp:positionH>
                <wp:positionV relativeFrom="paragraph">
                  <wp:posOffset>275590</wp:posOffset>
                </wp:positionV>
                <wp:extent cx="2200275" cy="3429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C72BA7" w14:textId="7E8BEF94" w:rsidR="005F529F" w:rsidRPr="005F529F" w:rsidRDefault="005F529F" w:rsidP="005F529F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F529F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ข้อมูล ณ วันที่ 1 เมษายน พ.ศ.2569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A58A2E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391.7pt;margin-top:21.7pt;width:173.2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" fillcolor="white [3201]" strokecolor="white [3212]" strokeweight=".5pt">
                <v:textbox>
                  <w:txbxContent>
                    <w:p w14:paraId="49C72BA7" w14:textId="7E8BEF94" w:rsidR="005F529F" w:rsidRPr="005F529F" w:rsidRDefault="005F529F" w:rsidP="005F529F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</w:rPr>
                      </w:pPr>
                      <w:r w:rsidRPr="005F529F"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28"/>
                          <w:cs/>
                        </w:rPr>
                        <w:t>ข้อมูล ณ วันที่ 1 เมษายน พ.ศ.2569</w:t>
                      </w:r>
                    </w:p>
                  </w:txbxContent>
                </v:textbox>
              </v:shape>
            </w:pict>
          </mc:Fallback>
        </mc:AlternateContent>
      </w:r>
    </w:p>
    <w:p w14:paraId="0642278A" w14:textId="1327AEBD" w:rsidR="00706C83" w:rsidRDefault="00706C83">
      <w:pPr>
        <w:rPr>
          <w:rFonts w:ascii="TH Sarabun PSK" w:eastAsia="TH Sarabun PSK" w:hAnsi="TH Sarabun PSK" w:cs="TH Sarabun PSK"/>
          <w:sz w:val="32"/>
          <w:szCs w:val="32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494"/>
        <w:gridCol w:w="2489"/>
        <w:gridCol w:w="2457"/>
        <w:gridCol w:w="2472"/>
      </w:tblGrid>
      <w:tr w:rsidR="00E0495C" w:rsidRPr="00E0495C" w14:paraId="5F495536" w14:textId="77777777" w:rsidTr="00665324">
        <w:tc>
          <w:tcPr>
            <w:tcW w:w="2534" w:type="dxa"/>
            <w:shd w:val="clear" w:color="auto" w:fill="B4C6E7" w:themeFill="accent1" w:themeFillTint="66"/>
          </w:tcPr>
          <w:p w14:paraId="20B27EDF" w14:textId="4159A975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40"/>
              </w:rPr>
            </w:pPr>
            <w:r w:rsidRPr="00E0495C">
              <w:rPr>
                <w:rFonts w:ascii="TH SarabunPSK" w:eastAsia="TH Sarabun PSK" w:hAnsi="TH SarabunPSK" w:cs="TH SarabunPSK"/>
                <w:b/>
                <w:bCs/>
                <w:sz w:val="28"/>
                <w:szCs w:val="32"/>
                <w:cs/>
              </w:rPr>
              <w:t>ประมาณการงบประมาณ</w:t>
            </w:r>
          </w:p>
        </w:tc>
        <w:tc>
          <w:tcPr>
            <w:tcW w:w="2534" w:type="dxa"/>
            <w:shd w:val="clear" w:color="auto" w:fill="B4C6E7" w:themeFill="accent1" w:themeFillTint="66"/>
          </w:tcPr>
          <w:p w14:paraId="7AB9EE86" w14:textId="1E98FF64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ผลการเบิกจ่ายจริง</w:t>
            </w:r>
          </w:p>
        </w:tc>
        <w:tc>
          <w:tcPr>
            <w:tcW w:w="2535" w:type="dxa"/>
            <w:shd w:val="clear" w:color="auto" w:fill="B4C6E7" w:themeFill="accent1" w:themeFillTint="66"/>
          </w:tcPr>
          <w:p w14:paraId="4A008FC1" w14:textId="0401A801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คิดเป็นร้อยละ</w:t>
            </w:r>
          </w:p>
        </w:tc>
        <w:tc>
          <w:tcPr>
            <w:tcW w:w="2535" w:type="dxa"/>
            <w:shd w:val="clear" w:color="auto" w:fill="B4C6E7" w:themeFill="accent1" w:themeFillTint="66"/>
          </w:tcPr>
          <w:p w14:paraId="1297A95F" w14:textId="410C7666" w:rsidR="00E0495C" w:rsidRPr="00E0495C" w:rsidRDefault="00E0495C" w:rsidP="00E0495C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b/>
                <w:bCs/>
                <w:sz w:val="32"/>
                <w:szCs w:val="32"/>
              </w:rPr>
            </w:pPr>
            <w:r w:rsidRPr="00E0495C">
              <w:rPr>
                <w:rFonts w:ascii="TH SarabunPSK" w:eastAsia="TH Sarabun 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</w:tr>
      <w:tr w:rsidR="00E0495C" w:rsidRPr="00E0495C" w14:paraId="48D517E4" w14:textId="77777777" w:rsidTr="00E0495C">
        <w:tc>
          <w:tcPr>
            <w:tcW w:w="2534" w:type="dxa"/>
          </w:tcPr>
          <w:p w14:paraId="6854CBD4" w14:textId="77777777" w:rsidR="006C2F8B" w:rsidRDefault="006C2F8B" w:rsidP="006C2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        9,102,767.00 </w:t>
            </w:r>
          </w:p>
          <w:p w14:paraId="1B56DF32" w14:textId="285ADC70" w:rsidR="00E0495C" w:rsidRPr="00E0495C" w:rsidRDefault="00E0495C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534" w:type="dxa"/>
          </w:tcPr>
          <w:p w14:paraId="66238964" w14:textId="2B33E6CD" w:rsidR="006C2F8B" w:rsidRDefault="00875317" w:rsidP="006C2F8B">
            <w:pPr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    </w:t>
            </w:r>
            <w:r w:rsidR="006C2F8B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 xml:space="preserve">4,492,758.00 </w:t>
            </w:r>
          </w:p>
          <w:p w14:paraId="6EBD4E30" w14:textId="497CB92C" w:rsidR="00E0495C" w:rsidRPr="00E0495C" w:rsidRDefault="00E0495C" w:rsidP="006C2F8B">
            <w:pPr>
              <w:tabs>
                <w:tab w:val="left" w:pos="2300"/>
              </w:tabs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535" w:type="dxa"/>
          </w:tcPr>
          <w:p w14:paraId="327EE73F" w14:textId="77777777" w:rsidR="006C2F8B" w:rsidRDefault="006C2F8B" w:rsidP="006C2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</w:rPr>
              <w:t>49%</w:t>
            </w:r>
          </w:p>
          <w:p w14:paraId="6F6D7D26" w14:textId="12DC5840" w:rsidR="00E0495C" w:rsidRPr="00E0495C" w:rsidRDefault="00E0495C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</w:p>
        </w:tc>
        <w:tc>
          <w:tcPr>
            <w:tcW w:w="2535" w:type="dxa"/>
          </w:tcPr>
          <w:p w14:paraId="5667026E" w14:textId="40ACA5C7" w:rsidR="00E0495C" w:rsidRPr="00E0495C" w:rsidRDefault="005F529F" w:rsidP="005F529F">
            <w:pPr>
              <w:tabs>
                <w:tab w:val="left" w:pos="2300"/>
              </w:tabs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 PSK" w:hAnsi="TH SarabunPSK" w:cs="TH SarabunPSK" w:hint="cs"/>
                <w:sz w:val="32"/>
                <w:szCs w:val="32"/>
                <w:cs/>
              </w:rPr>
              <w:t>เป็นไปตามเป้าหมาย</w:t>
            </w:r>
          </w:p>
        </w:tc>
      </w:tr>
    </w:tbl>
    <w:p w14:paraId="52B72DA7" w14:textId="4CFC94EC" w:rsidR="00E152FD" w:rsidRDefault="00E152FD" w:rsidP="00E152FD">
      <w:pPr>
        <w:tabs>
          <w:tab w:val="left" w:pos="8865"/>
        </w:tabs>
        <w:rPr>
          <w:rFonts w:ascii="TH Sarabun PSK" w:eastAsia="TH Sarabun PSK" w:hAnsi="TH Sarabun PSK" w:cs="Angsana New"/>
          <w:sz w:val="32"/>
          <w:szCs w:val="40"/>
        </w:rPr>
      </w:pPr>
    </w:p>
    <w:p w14:paraId="10BC3B3F" w14:textId="123BFFAE" w:rsidR="005F529F" w:rsidRPr="005F529F" w:rsidRDefault="005F529F" w:rsidP="00E152FD">
      <w:pPr>
        <w:tabs>
          <w:tab w:val="left" w:pos="8865"/>
        </w:tabs>
        <w:rPr>
          <w:rFonts w:ascii="TH SarabunPSK" w:eastAsia="TH Sarabun PSK" w:hAnsi="TH SarabunPSK" w:cs="TH SarabunPSK"/>
          <w:b/>
          <w:bCs/>
          <w:sz w:val="24"/>
          <w:szCs w:val="32"/>
        </w:rPr>
      </w:pPr>
      <w:r w:rsidRPr="005F529F">
        <w:rPr>
          <w:rFonts w:ascii="TH SarabunPSK" w:eastAsia="TH Sarabun PSK" w:hAnsi="TH SarabunPSK" w:cs="TH SarabunPSK"/>
          <w:b/>
          <w:bCs/>
          <w:sz w:val="24"/>
          <w:szCs w:val="32"/>
          <w:cs/>
        </w:rPr>
        <w:t>ปัญหา/อุปสรรค</w:t>
      </w:r>
    </w:p>
    <w:p w14:paraId="3B51F984" w14:textId="66CFF19D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 w:hint="cs"/>
          <w:sz w:val="24"/>
          <w:szCs w:val="32"/>
          <w:cs/>
        </w:rPr>
      </w:pPr>
      <w:r w:rsidRPr="005F529F">
        <w:rPr>
          <w:rFonts w:ascii="TH SarabunPSK" w:eastAsia="TH Sarabun PSK" w:hAnsi="TH SarabunPSK" w:cs="TH SarabunPSK"/>
          <w:sz w:val="24"/>
          <w:szCs w:val="32"/>
          <w:cs/>
        </w:rPr>
        <w:t>1.ไม่มีปัญหา/อุปสรรค</w:t>
      </w:r>
    </w:p>
    <w:p w14:paraId="574F672B" w14:textId="46486BB8" w:rsidR="005F529F" w:rsidRDefault="005F529F" w:rsidP="005F529F">
      <w:pPr>
        <w:tabs>
          <w:tab w:val="left" w:pos="8865"/>
        </w:tabs>
        <w:rPr>
          <w:rFonts w:ascii="TH SarabunPSK" w:eastAsia="TH Sarabun PSK" w:hAnsi="TH SarabunPSK" w:cs="TH SarabunPSK"/>
          <w:b/>
          <w:bCs/>
          <w:sz w:val="24"/>
          <w:szCs w:val="32"/>
        </w:rPr>
      </w:pPr>
      <w:r w:rsidRPr="005F529F">
        <w:rPr>
          <w:rFonts w:ascii="TH SarabunPSK" w:eastAsia="TH Sarabun PSK" w:hAnsi="TH SarabunPSK" w:cs="TH SarabunPSK" w:hint="cs"/>
          <w:b/>
          <w:bCs/>
          <w:sz w:val="24"/>
          <w:szCs w:val="32"/>
          <w:cs/>
        </w:rPr>
        <w:t>ข้อเสนอแนะ</w:t>
      </w:r>
    </w:p>
    <w:p w14:paraId="63595DD0" w14:textId="60DF0DA4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 w:rsidRPr="005F529F">
        <w:rPr>
          <w:rFonts w:ascii="TH SarabunPSK" w:eastAsia="TH Sarabun PSK" w:hAnsi="TH SarabunPSK" w:cs="TH SarabunPSK" w:hint="cs"/>
          <w:sz w:val="24"/>
          <w:szCs w:val="32"/>
          <w:cs/>
        </w:rPr>
        <w:t>1.</w:t>
      </w:r>
      <w:r>
        <w:rPr>
          <w:rFonts w:ascii="TH SarabunPSK" w:eastAsia="TH Sarabun PSK" w:hAnsi="TH SarabunPSK" w:cs="TH SarabunPSK" w:hint="cs"/>
          <w:sz w:val="24"/>
          <w:szCs w:val="32"/>
          <w:cs/>
        </w:rPr>
        <w:t>ส่วนกลางควรจัดสรรงบประมาณแต่ละโครงการให้หน่วยงานย่อย ให้เป็นไปด้วยความรวดเร็วเพื่อที่จะได้ทำการเบิกจ่ายงบประมาณให้สอดคล้องกับการดำเนินงานแต่ละกิจกรรม</w:t>
      </w:r>
    </w:p>
    <w:p w14:paraId="681B412A" w14:textId="1A075E26" w:rsidR="005F529F" w:rsidRDefault="005F529F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>2.ควรจัดสรรงบประมาณให้เป็นไปตามจำนวนเงินงบประมาณที่หน่วยงานย่อยเสนอ หรือใกล้เคียงงบประมาณที่หน่วยงานย่อยเสนอมากที่สุด</w:t>
      </w:r>
    </w:p>
    <w:p w14:paraId="27B38AFC" w14:textId="2DE79B59" w:rsidR="00D06E89" w:rsidRDefault="00D06E89" w:rsidP="005F529F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122F9A2D" w14:textId="473A64B9" w:rsidR="005F529F" w:rsidRPr="00D06E89" w:rsidRDefault="005F529F" w:rsidP="00D06E89">
      <w:pPr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4B494E33" w14:textId="31AE0F9F" w:rsidR="005F529F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ตรวจแล้วถูกต้อง</w:t>
      </w:r>
    </w:p>
    <w:p w14:paraId="0D1CAA49" w14:textId="7D9A0C24" w:rsidR="005019D1" w:rsidRPr="00665324" w:rsidRDefault="00437F6E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BC52E3C" wp14:editId="5DC97BBD">
            <wp:simplePos x="0" y="0"/>
            <wp:positionH relativeFrom="column">
              <wp:posOffset>1623695</wp:posOffset>
            </wp:positionH>
            <wp:positionV relativeFrom="paragraph">
              <wp:posOffset>41275</wp:posOffset>
            </wp:positionV>
            <wp:extent cx="716280" cy="447545"/>
            <wp:effectExtent l="0" t="0" r="7620" b="0"/>
            <wp:wrapNone/>
            <wp:docPr id="2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B51E646A-E1BE-54E1-B251-5341CCD9BB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B51E646A-E1BE-54E1-B251-5341CCD9BB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lum bright="-1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7" t="30022" r="4070" b="15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4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9040BB" w14:textId="56BE2515" w:rsidR="005019D1" w:rsidRPr="005019D1" w:rsidRDefault="005F529F" w:rsidP="005019D1">
      <w:pPr>
        <w:pStyle w:val="aa"/>
        <w:tabs>
          <w:tab w:val="left" w:pos="8865"/>
        </w:tabs>
        <w:rPr>
          <w:noProof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พ.ต.ท.หญิง</w:t>
      </w:r>
    </w:p>
    <w:p w14:paraId="5E71DD7D" w14:textId="2306AB00" w:rsidR="005F529F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(</w:t>
      </w:r>
      <w:proofErr w:type="spellStart"/>
      <w:r w:rsidR="005019D1">
        <w:rPr>
          <w:rFonts w:ascii="TH SarabunIT๙" w:hAnsi="TH SarabunIT๙" w:cs="TH SarabunIT๙" w:hint="cs"/>
          <w:sz w:val="32"/>
          <w:szCs w:val="32"/>
          <w:cs/>
        </w:rPr>
        <w:t>สุนัน</w:t>
      </w:r>
      <w:proofErr w:type="spellEnd"/>
      <w:r w:rsidR="005019D1">
        <w:rPr>
          <w:rFonts w:ascii="TH SarabunIT๙" w:hAnsi="TH SarabunIT๙" w:cs="TH SarabunIT๙" w:hint="cs"/>
          <w:sz w:val="32"/>
          <w:szCs w:val="32"/>
          <w:cs/>
        </w:rPr>
        <w:t>ทา  วงมณี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)</w:t>
      </w:r>
    </w:p>
    <w:p w14:paraId="0E3E96FE" w14:textId="6AFEF509" w:rsidR="00D06E89" w:rsidRPr="00D06E89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</w:t>
      </w:r>
      <w:r w:rsidR="005F529F">
        <w:rPr>
          <w:rFonts w:ascii="TH SarabunPSK" w:eastAsia="TH Sarabun PSK" w:hAnsi="TH SarabunPSK" w:cs="TH SarabunPSK" w:hint="cs"/>
          <w:sz w:val="24"/>
          <w:szCs w:val="32"/>
          <w:cs/>
        </w:rPr>
        <w:t>สว.อก.สภ.</w:t>
      </w:r>
      <w:r w:rsidR="005019D1">
        <w:rPr>
          <w:rFonts w:ascii="TH SarabunIT๙" w:hAnsi="TH SarabunIT๙" w:cs="TH SarabunIT๙" w:hint="cs"/>
          <w:sz w:val="32"/>
          <w:szCs w:val="32"/>
          <w:cs/>
        </w:rPr>
        <w:t>เมืองร้อยเอ็ด</w:t>
      </w:r>
    </w:p>
    <w:p w14:paraId="54C44508" w14:textId="77777777" w:rsidR="00D06E89" w:rsidRDefault="00D06E89" w:rsidP="00D06E89">
      <w:pPr>
        <w:pStyle w:val="aa"/>
        <w:tabs>
          <w:tab w:val="left" w:pos="8865"/>
        </w:tabs>
        <w:rPr>
          <w:rFonts w:ascii="TH SarabunPSK" w:eastAsia="TH Sarabun PSK" w:hAnsi="TH SarabunPSK" w:cs="TH SarabunPSK"/>
          <w:sz w:val="24"/>
          <w:szCs w:val="32"/>
        </w:rPr>
      </w:pPr>
    </w:p>
    <w:p w14:paraId="58B41655" w14:textId="6F26975D" w:rsidR="00D06E89" w:rsidRDefault="005019D1" w:rsidP="00D06E89">
      <w:pPr>
        <w:pStyle w:val="aa"/>
        <w:numPr>
          <w:ilvl w:val="0"/>
          <w:numId w:val="9"/>
        </w:numPr>
        <w:tabs>
          <w:tab w:val="left" w:pos="8865"/>
        </w:tabs>
        <w:jc w:val="center"/>
        <w:rPr>
          <w:rFonts w:ascii="TH SarabunPSK" w:eastAsia="TH Sarabun PSK" w:hAnsi="TH SarabunPSK" w:cs="TH SarabunPSK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8087A7B" wp14:editId="4C98985E">
            <wp:simplePos x="0" y="0"/>
            <wp:positionH relativeFrom="column">
              <wp:posOffset>4123055</wp:posOffset>
            </wp:positionH>
            <wp:positionV relativeFrom="paragraph">
              <wp:posOffset>191770</wp:posOffset>
            </wp:positionV>
            <wp:extent cx="1021080" cy="375285"/>
            <wp:effectExtent l="0" t="0" r="7620" b="5715"/>
            <wp:wrapNone/>
            <wp:docPr id="154328438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375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06E89">
        <w:rPr>
          <w:rFonts w:ascii="TH SarabunPSK" w:eastAsia="TH Sarabun PSK" w:hAnsi="TH SarabunPSK" w:cs="TH SarabunPSK" w:hint="cs"/>
          <w:sz w:val="24"/>
          <w:szCs w:val="32"/>
          <w:cs/>
        </w:rPr>
        <w:t>ทราบ</w:t>
      </w:r>
    </w:p>
    <w:p w14:paraId="177B9EF0" w14:textId="7468AFA1" w:rsidR="00D06E89" w:rsidRPr="00D06E89" w:rsidRDefault="00D06E89" w:rsidP="00D06E89">
      <w:pPr>
        <w:pStyle w:val="aa"/>
        <w:tabs>
          <w:tab w:val="left" w:pos="8865"/>
        </w:tabs>
        <w:ind w:left="1080"/>
        <w:rPr>
          <w:rFonts w:ascii="TH SarabunPSK" w:eastAsia="TH Sarabun PSK" w:hAnsi="TH SarabunPSK" w:cstheme="minorBidi"/>
          <w:sz w:val="24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     พ.ต.อ.</w:t>
      </w:r>
    </w:p>
    <w:p w14:paraId="58A80C7C" w14:textId="6662A8CE" w:rsidR="005019D1" w:rsidRDefault="00D06E89" w:rsidP="005019D1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PSK" w:eastAsia="TH Sarabun PSK" w:hAnsi="TH SarabunPSK" w:cs="TH SarabunPSK" w:hint="cs"/>
          <w:sz w:val="24"/>
          <w:szCs w:val="32"/>
          <w:cs/>
        </w:rPr>
        <w:t xml:space="preserve">                                                                </w:t>
      </w:r>
      <w:r w:rsidR="005019D1">
        <w:rPr>
          <w:rFonts w:ascii="TH SarabunPSK" w:eastAsia="TH Sarabun PSK" w:hAnsi="TH SarabunPSK" w:cs="TH SarabunPSK" w:hint="cs"/>
          <w:sz w:val="24"/>
          <w:szCs w:val="32"/>
          <w:cs/>
        </w:rPr>
        <w:t xml:space="preserve"> </w:t>
      </w:r>
      <w:r w:rsidR="005019D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( </w:t>
      </w:r>
      <w:r w:rsidR="005019D1">
        <w:rPr>
          <w:rFonts w:ascii="TH SarabunIT๙" w:hAnsi="TH SarabunIT๙" w:cs="TH SarabunIT๙" w:hint="cs"/>
          <w:sz w:val="28"/>
          <w:szCs w:val="32"/>
          <w:cs/>
        </w:rPr>
        <w:t>ณป</w:t>
      </w:r>
      <w:proofErr w:type="spellStart"/>
      <w:r w:rsidR="005019D1">
        <w:rPr>
          <w:rFonts w:ascii="TH SarabunIT๙" w:hAnsi="TH SarabunIT๙" w:cs="TH SarabunIT๙" w:hint="cs"/>
          <w:sz w:val="28"/>
          <w:szCs w:val="32"/>
          <w:cs/>
        </w:rPr>
        <w:t>ภัช</w:t>
      </w:r>
      <w:proofErr w:type="spellEnd"/>
      <w:r w:rsidR="005019D1">
        <w:rPr>
          <w:rFonts w:ascii="TH SarabunIT๙" w:hAnsi="TH SarabunIT๙" w:cs="TH SarabunIT๙" w:hint="cs"/>
          <w:sz w:val="28"/>
          <w:szCs w:val="32"/>
          <w:cs/>
        </w:rPr>
        <w:t xml:space="preserve">  สงเคราะห์</w:t>
      </w:r>
      <w:r w:rsidR="005019D1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14:paraId="41F3C797" w14:textId="77CB0469" w:rsidR="005019D1" w:rsidRPr="00133423" w:rsidRDefault="005019D1" w:rsidP="005019D1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ผกก.สภ.เมืองร้อยเอ็ด</w:t>
      </w:r>
    </w:p>
    <w:p w14:paraId="45B69216" w14:textId="403CBDD4" w:rsidR="00D06E89" w:rsidRPr="00D06E89" w:rsidRDefault="00D06E89" w:rsidP="005019D1">
      <w:pPr>
        <w:pStyle w:val="aa"/>
        <w:tabs>
          <w:tab w:val="left" w:pos="8865"/>
        </w:tabs>
        <w:spacing w:line="240" w:lineRule="auto"/>
        <w:ind w:left="1080"/>
        <w:rPr>
          <w:rFonts w:ascii="TH SarabunPSK" w:eastAsia="TH Sarabun PSK" w:hAnsi="TH SarabunPSK" w:cs="TH SarabunPSK"/>
          <w:sz w:val="24"/>
          <w:szCs w:val="32"/>
        </w:rPr>
      </w:pPr>
    </w:p>
    <w:sectPr w:rsidR="00D06E89" w:rsidRPr="00D06E89">
      <w:pgSz w:w="12240" w:h="15840"/>
      <w:pgMar w:top="567" w:right="1467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A2BB67E1-088D-43B1-ABCB-2CE974A25A1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 PSK"/>
    <w:charset w:val="DE"/>
    <w:family w:val="swiss"/>
    <w:pitch w:val="variable"/>
    <w:sig w:usb0="01000003" w:usb1="00000000" w:usb2="00000000" w:usb3="00000000" w:csb0="00010111" w:csb1="00000000"/>
    <w:embedRegular r:id="rId2" w:fontKey="{FA3682A5-A819-4C07-927A-302CFAFD973D}"/>
    <w:embedBold r:id="rId3" w:fontKey="{186823E3-C7A2-4942-A564-A164A124BE78}"/>
  </w:font>
  <w:font w:name="TH Sarabun PSK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26BD50AD-390E-4C4E-B1E6-B340CE91844D}"/>
    <w:embedBold r:id="rId5" w:fontKey="{90BBE815-EA13-49C9-A41E-249F5752987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AC865E5C-DE7F-4D52-9D9D-3AA290E9C24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644E091E-8612-4F3E-806E-C34F7CCC79F9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fontKey="{FB71A559-9993-40C4-8E76-03B8D4F0D8D4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9" w:fontKey="{210B8598-0DBB-4333-BD2A-380DE20CBD8E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0" w:fontKey="{9AF448CA-FE08-49FD-A022-8E6F83F618C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BD8C4436-D25C-408C-8A9C-D8772E1C7581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D165E"/>
    <w:multiLevelType w:val="hybridMultilevel"/>
    <w:tmpl w:val="0E947FF8"/>
    <w:lvl w:ilvl="0" w:tplc="F3BE7514">
      <w:start w:val="1"/>
      <w:numFmt w:val="decimal"/>
      <w:lvlText w:val="%1."/>
      <w:lvlJc w:val="left"/>
      <w:pPr>
        <w:ind w:left="720" w:hanging="360"/>
      </w:pPr>
      <w:rPr>
        <w:rFonts w:hint="default"/>
        <w:sz w:val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1150C"/>
    <w:multiLevelType w:val="multilevel"/>
    <w:tmpl w:val="27123A30"/>
    <w:lvl w:ilvl="0">
      <w:start w:val="1"/>
      <w:numFmt w:val="bullet"/>
      <w:lvlText w:val="●"/>
      <w:lvlJc w:val="left"/>
      <w:pPr>
        <w:ind w:left="141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5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7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1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3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7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FCE67C3"/>
    <w:multiLevelType w:val="hybridMultilevel"/>
    <w:tmpl w:val="35AEAF30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97E0FDE"/>
    <w:multiLevelType w:val="hybridMultilevel"/>
    <w:tmpl w:val="4586AEDC"/>
    <w:lvl w:ilvl="0" w:tplc="2292833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329D4"/>
    <w:multiLevelType w:val="hybridMultilevel"/>
    <w:tmpl w:val="B2FE66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F149B9"/>
    <w:multiLevelType w:val="hybridMultilevel"/>
    <w:tmpl w:val="059CB60A"/>
    <w:lvl w:ilvl="0" w:tplc="3014FD82">
      <w:start w:val="27"/>
      <w:numFmt w:val="bullet"/>
      <w:lvlText w:val="-"/>
      <w:lvlJc w:val="left"/>
      <w:pPr>
        <w:ind w:left="1080" w:hanging="360"/>
      </w:pPr>
      <w:rPr>
        <w:rFonts w:ascii="TH SarabunPSK" w:eastAsia="TH Sarabun PSK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76265F8"/>
    <w:multiLevelType w:val="multilevel"/>
    <w:tmpl w:val="507C2006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17C683E"/>
    <w:multiLevelType w:val="hybridMultilevel"/>
    <w:tmpl w:val="38300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95492"/>
    <w:multiLevelType w:val="multilevel"/>
    <w:tmpl w:val="3C46DB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5095366">
    <w:abstractNumId w:val="1"/>
  </w:num>
  <w:num w:numId="2" w16cid:durableId="1444882241">
    <w:abstractNumId w:val="6"/>
  </w:num>
  <w:num w:numId="3" w16cid:durableId="1689215522">
    <w:abstractNumId w:val="8"/>
  </w:num>
  <w:num w:numId="4" w16cid:durableId="192379535">
    <w:abstractNumId w:val="2"/>
  </w:num>
  <w:num w:numId="5" w16cid:durableId="449936594">
    <w:abstractNumId w:val="4"/>
  </w:num>
  <w:num w:numId="6" w16cid:durableId="1458184525">
    <w:abstractNumId w:val="7"/>
  </w:num>
  <w:num w:numId="7" w16cid:durableId="554658715">
    <w:abstractNumId w:val="0"/>
  </w:num>
  <w:num w:numId="8" w16cid:durableId="16271385">
    <w:abstractNumId w:val="3"/>
  </w:num>
  <w:num w:numId="9" w16cid:durableId="2004773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83"/>
    <w:rsid w:val="000E26BC"/>
    <w:rsid w:val="0031323B"/>
    <w:rsid w:val="00437F6E"/>
    <w:rsid w:val="004956C1"/>
    <w:rsid w:val="005019D1"/>
    <w:rsid w:val="005A04BF"/>
    <w:rsid w:val="005C73EE"/>
    <w:rsid w:val="005F529F"/>
    <w:rsid w:val="00665324"/>
    <w:rsid w:val="006C2F8B"/>
    <w:rsid w:val="00706C83"/>
    <w:rsid w:val="007838D0"/>
    <w:rsid w:val="008029DD"/>
    <w:rsid w:val="00875317"/>
    <w:rsid w:val="0088333E"/>
    <w:rsid w:val="008A15CC"/>
    <w:rsid w:val="009C7730"/>
    <w:rsid w:val="00A524D3"/>
    <w:rsid w:val="00A673E4"/>
    <w:rsid w:val="00BC4B71"/>
    <w:rsid w:val="00D06E89"/>
    <w:rsid w:val="00DA2248"/>
    <w:rsid w:val="00E0495C"/>
    <w:rsid w:val="00E152FD"/>
    <w:rsid w:val="00F12284"/>
    <w:rsid w:val="00F8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E8D2A"/>
  <w15:docId w15:val="{45EB3D4C-8020-4204-B358-0CBCFFA6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A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3141A0"/>
  </w:style>
  <w:style w:type="paragraph" w:styleId="a6">
    <w:name w:val="footer"/>
    <w:basedOn w:val="a"/>
    <w:link w:val="a7"/>
    <w:uiPriority w:val="99"/>
    <w:unhideWhenUsed/>
    <w:rsid w:val="0031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3141A0"/>
  </w:style>
  <w:style w:type="character" w:styleId="a8">
    <w:name w:val="Hyperlink"/>
    <w:basedOn w:val="a0"/>
    <w:uiPriority w:val="99"/>
    <w:unhideWhenUsed/>
    <w:rsid w:val="005D6A2C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5D6A2C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5D6A2C"/>
    <w:rPr>
      <w:color w:val="954F72" w:themeColor="followedHyperlink"/>
      <w:u w:val="single"/>
    </w:r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C758A0"/>
    <w:pPr>
      <w:ind w:left="720"/>
      <w:contextualSpacing/>
    </w:pPr>
  </w:style>
  <w:style w:type="paragraph" w:styleId="ac">
    <w:name w:val="endnote text"/>
    <w:basedOn w:val="a"/>
    <w:link w:val="ad"/>
    <w:uiPriority w:val="99"/>
    <w:semiHidden/>
    <w:unhideWhenUsed/>
    <w:rsid w:val="00210E6D"/>
    <w:pPr>
      <w:spacing w:after="0" w:line="240" w:lineRule="auto"/>
    </w:pPr>
    <w:rPr>
      <w:sz w:val="20"/>
      <w:szCs w:val="25"/>
    </w:rPr>
  </w:style>
  <w:style w:type="character" w:customStyle="1" w:styleId="ad">
    <w:name w:val="ข้อความอ้างอิงท้ายเรื่อง อักขระ"/>
    <w:basedOn w:val="a0"/>
    <w:link w:val="ac"/>
    <w:uiPriority w:val="99"/>
    <w:semiHidden/>
    <w:rsid w:val="00210E6D"/>
    <w:rPr>
      <w:sz w:val="20"/>
      <w:szCs w:val="25"/>
    </w:rPr>
  </w:style>
  <w:style w:type="character" w:styleId="ae">
    <w:name w:val="endnote reference"/>
    <w:basedOn w:val="a0"/>
    <w:uiPriority w:val="99"/>
    <w:semiHidden/>
    <w:unhideWhenUsed/>
    <w:rsid w:val="00210E6D"/>
    <w:rPr>
      <w:vertAlign w:val="superscript"/>
    </w:rPr>
  </w:style>
  <w:style w:type="paragraph" w:styleId="af">
    <w:name w:val="footnote text"/>
    <w:basedOn w:val="a"/>
    <w:link w:val="af0"/>
    <w:uiPriority w:val="99"/>
    <w:semiHidden/>
    <w:unhideWhenUsed/>
    <w:rsid w:val="00744E0A"/>
    <w:pPr>
      <w:spacing w:after="0" w:line="240" w:lineRule="auto"/>
    </w:pPr>
    <w:rPr>
      <w:sz w:val="20"/>
      <w:szCs w:val="25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744E0A"/>
    <w:rPr>
      <w:sz w:val="20"/>
      <w:szCs w:val="25"/>
    </w:rPr>
  </w:style>
  <w:style w:type="character" w:styleId="af1">
    <w:name w:val="footnote reference"/>
    <w:basedOn w:val="a0"/>
    <w:uiPriority w:val="99"/>
    <w:semiHidden/>
    <w:unhideWhenUsed/>
    <w:rsid w:val="00744E0A"/>
    <w:rPr>
      <w:vertAlign w:val="superscript"/>
    </w:rPr>
  </w:style>
  <w:style w:type="table" w:styleId="af2">
    <w:name w:val="Table Grid"/>
    <w:basedOn w:val="a1"/>
    <w:uiPriority w:val="39"/>
    <w:rsid w:val="001306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13069A"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8029D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7">
    <w:name w:val="ข้อความบอลลูน อักขระ"/>
    <w:basedOn w:val="a0"/>
    <w:link w:val="af6"/>
    <w:uiPriority w:val="99"/>
    <w:semiHidden/>
    <w:rsid w:val="008029D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JL/j5DfdZs8IHcNompCVwFewrg==">CgMxLjAyDmguZ2wxZjJncHl4bnBzMg5oLmRpc2dnZW5yenBrNDIOaC44eTBqMmVoaG1jZnUyDmgueHZnbjQ1eGdyd2l0OAByITFCWGpBZ2d3dVQ5X2tNOTR5TDFuRmVPYUhMalRoV0phVA==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ศิวนัฐ ชานอก</cp:lastModifiedBy>
  <cp:revision>5</cp:revision>
  <cp:lastPrinted>2026-04-27T06:36:00Z</cp:lastPrinted>
  <dcterms:created xsi:type="dcterms:W3CDTF">2026-07-24T01:06:00Z</dcterms:created>
  <dcterms:modified xsi:type="dcterms:W3CDTF">2026-07-24T04:52:00Z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bd24fc082d43d7cb2512826a42ea5bfbc71eb7942ce36fccac271397b77d4018</vt:lpwstr>
  </property>
</Properties>
</file>